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24" w:rsidRPr="00760324" w:rsidRDefault="00760324" w:rsidP="00760324">
      <w:pPr>
        <w:spacing w:line="276" w:lineRule="auto"/>
        <w:ind w:firstLine="708"/>
        <w:jc w:val="both"/>
      </w:pPr>
    </w:p>
    <w:p w:rsidR="00760324" w:rsidRPr="00EA2846" w:rsidRDefault="00760324" w:rsidP="00760324">
      <w:pPr>
        <w:spacing w:line="276" w:lineRule="auto"/>
        <w:ind w:firstLine="708"/>
        <w:jc w:val="both"/>
        <w:rPr>
          <w:sz w:val="28"/>
          <w:szCs w:val="28"/>
        </w:rPr>
      </w:pPr>
      <w:r w:rsidRPr="00EA2846">
        <w:rPr>
          <w:sz w:val="28"/>
          <w:szCs w:val="28"/>
        </w:rPr>
        <w:t>В 22 школах Новокузнецкого муниципального района организатором школьного питания является МБУ «Комбинат питания НМР»</w:t>
      </w:r>
      <w:r w:rsidR="000A012D" w:rsidRPr="00EA2846">
        <w:rPr>
          <w:sz w:val="28"/>
          <w:szCs w:val="28"/>
        </w:rPr>
        <w:t xml:space="preserve"> телефон 73-88-93</w:t>
      </w:r>
      <w:r w:rsidRPr="00EA2846">
        <w:rPr>
          <w:sz w:val="28"/>
          <w:szCs w:val="28"/>
        </w:rPr>
        <w:t>.</w:t>
      </w:r>
    </w:p>
    <w:p w:rsidR="00F93F48" w:rsidRPr="00EA2846" w:rsidRDefault="00F93F48" w:rsidP="00760324">
      <w:pPr>
        <w:spacing w:line="276" w:lineRule="auto"/>
        <w:ind w:firstLine="708"/>
        <w:jc w:val="both"/>
        <w:rPr>
          <w:sz w:val="28"/>
          <w:szCs w:val="28"/>
        </w:rPr>
      </w:pPr>
      <w:r w:rsidRPr="00EA2846">
        <w:rPr>
          <w:sz w:val="28"/>
          <w:szCs w:val="28"/>
        </w:rPr>
        <w:t>Телефон горячей линии (управление образования) по вопросам питания 77-89-32.</w:t>
      </w:r>
    </w:p>
    <w:p w:rsidR="00760324" w:rsidRPr="00EA2846" w:rsidRDefault="00760324" w:rsidP="00760324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760324" w:rsidRPr="00EA2846" w:rsidRDefault="00760324" w:rsidP="00760324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EA2846">
        <w:rPr>
          <w:b/>
          <w:sz w:val="28"/>
          <w:szCs w:val="28"/>
        </w:rPr>
        <w:t>Получатели льготного питания</w:t>
      </w:r>
    </w:p>
    <w:p w:rsidR="00760324" w:rsidRPr="00EA2846" w:rsidRDefault="00760324" w:rsidP="0076032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60324" w:rsidRPr="00EA2846" w:rsidRDefault="00760324" w:rsidP="0076032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A2846">
        <w:rPr>
          <w:sz w:val="28"/>
          <w:szCs w:val="28"/>
        </w:rPr>
        <w:t xml:space="preserve">1. Право на льготное питание в период образовательного процесса имеют категории обучающихся муниципальных общеобразовательных учреждений Новокузнецкого муниципального района </w:t>
      </w:r>
    </w:p>
    <w:p w:rsidR="00760324" w:rsidRPr="00EA2846" w:rsidRDefault="00760324" w:rsidP="0076032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0" w:name="P80"/>
      <w:bookmarkEnd w:id="0"/>
      <w:r w:rsidRPr="00EA2846">
        <w:rPr>
          <w:sz w:val="28"/>
          <w:szCs w:val="28"/>
        </w:rPr>
        <w:t>1.1 Льготное питание один раз в день предоставляется обучающимся из семей, среднедушевой доход которых не превышает величины прожиточного минимума, установленного в Кемеровской области, при условии распределения расходов в равных долях: 50 процентов - за счет родительской платы, 50 процентов - за счет бюджета Новокузнецкого муниципального района.</w:t>
      </w:r>
    </w:p>
    <w:p w:rsidR="00760324" w:rsidRPr="00EA2846" w:rsidRDefault="00760324" w:rsidP="0076032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" w:name="P81"/>
      <w:bookmarkEnd w:id="1"/>
      <w:r w:rsidRPr="00EA2846">
        <w:rPr>
          <w:sz w:val="28"/>
          <w:szCs w:val="28"/>
        </w:rPr>
        <w:t>1.2. Бесплатное питание, независимо от среднедушевого дохода семьи, один раз в день предоставляется детям-сиротам и детям, оставшимся без попечения родителей, за счет средств бюджета Новокузнецкого муниципального района.</w:t>
      </w:r>
    </w:p>
    <w:p w:rsidR="00760324" w:rsidRPr="00EA2846" w:rsidRDefault="00760324" w:rsidP="0076032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2" w:name="P83"/>
      <w:bookmarkEnd w:id="2"/>
      <w:r w:rsidRPr="00EA2846">
        <w:rPr>
          <w:sz w:val="28"/>
          <w:szCs w:val="28"/>
        </w:rPr>
        <w:t>1.3. Бесплатное питание, независимо от среднедушевого дохода семьи, два раза в день предоставляется детям с ограниченными возможностями здоровья, включая детей-инвалидов, за счет средств бюджета Новокузнецкого муниципального района.</w:t>
      </w:r>
    </w:p>
    <w:p w:rsidR="00760324" w:rsidRPr="00EA2846" w:rsidRDefault="00760324" w:rsidP="0076032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3" w:name="P86"/>
      <w:bookmarkEnd w:id="3"/>
      <w:r w:rsidRPr="00EA2846">
        <w:rPr>
          <w:sz w:val="28"/>
          <w:szCs w:val="28"/>
        </w:rPr>
        <w:t>1.4. Обучающимся с ограниченными возможностями здоровья, включая детей-инвалидов, получающим образование на дому, предоставляется бесплатное питание в виде сухого пайка, равного по стоимости двухразовому питанию в</w:t>
      </w:r>
      <w:r w:rsidR="00235989" w:rsidRPr="00EA2846">
        <w:rPr>
          <w:sz w:val="28"/>
          <w:szCs w:val="28"/>
        </w:rPr>
        <w:t xml:space="preserve"> общеобразовательном учреждении.</w:t>
      </w:r>
    </w:p>
    <w:p w:rsidR="00760324" w:rsidRPr="00EA2846" w:rsidRDefault="00760324" w:rsidP="0076032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A2846">
        <w:rPr>
          <w:sz w:val="28"/>
          <w:szCs w:val="28"/>
        </w:rPr>
        <w:t>1.5. Бесплатное питание, независимо от среднедушевого дохода семьи, один раз в день предоставляется обучающимся, получающим начальное общее образование в общеобразовательных учреждениях, за счет средств федерального бюджета Российской Федерации и бюджета Кемеровской области – Кузбасса.</w:t>
      </w:r>
    </w:p>
    <w:p w:rsidR="00760324" w:rsidRPr="00EA2846" w:rsidRDefault="00760324" w:rsidP="0076032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A2846">
        <w:rPr>
          <w:sz w:val="28"/>
          <w:szCs w:val="28"/>
        </w:rPr>
        <w:t>1.6. Обучающиеся, получающие начальное общее образование в общеобразовательных учреждениях, обеспечиваются равнозначными по стоимости завтраками или обедами в зависимости от смены, в которую они обучаются. Для обучающихся первой смены организуется горячий завтрак, для обучающихся второй смены - комплексный обед.</w:t>
      </w:r>
    </w:p>
    <w:p w:rsidR="00760324" w:rsidRPr="00EA2846" w:rsidRDefault="00760324" w:rsidP="0076032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A2846">
        <w:rPr>
          <w:sz w:val="28"/>
          <w:szCs w:val="28"/>
        </w:rPr>
        <w:t>1.7. Бесплатное питание обучающимся из многодетных семей, предусмотренного Законом Кемеровской области от 14.11.2005 № 123-ОЗ «О мерах социальной поддержки многодетных семей в Кемеровской области».</w:t>
      </w:r>
    </w:p>
    <w:p w:rsidR="00254471" w:rsidRPr="00EA2846" w:rsidRDefault="00254471">
      <w:pPr>
        <w:rPr>
          <w:sz w:val="28"/>
          <w:szCs w:val="28"/>
        </w:rPr>
      </w:pPr>
    </w:p>
    <w:p w:rsidR="000A012D" w:rsidRPr="00EA2846" w:rsidRDefault="000A012D" w:rsidP="000A012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EA2846">
        <w:rPr>
          <w:b/>
          <w:sz w:val="28"/>
          <w:szCs w:val="28"/>
        </w:rPr>
        <w:lastRenderedPageBreak/>
        <w:t>Порядок предоставления льготного питания</w:t>
      </w:r>
    </w:p>
    <w:p w:rsidR="000A012D" w:rsidRPr="00EA2846" w:rsidRDefault="00F93F48" w:rsidP="00F93F48">
      <w:pPr>
        <w:widowControl w:val="0"/>
        <w:autoSpaceDE w:val="0"/>
        <w:autoSpaceDN w:val="0"/>
        <w:ind w:firstLine="540"/>
        <w:jc w:val="both"/>
        <w:outlineLvl w:val="1"/>
        <w:rPr>
          <w:sz w:val="28"/>
          <w:szCs w:val="28"/>
        </w:rPr>
      </w:pPr>
      <w:r w:rsidRPr="00EA2846">
        <w:rPr>
          <w:sz w:val="28"/>
          <w:szCs w:val="28"/>
        </w:rPr>
        <w:t xml:space="preserve">Родителям (законным представителям) имеющим льготы по питанию необходимо обратится в образовательную организацию с заявлением о предоставлении льготного питания предоставлением </w:t>
      </w:r>
      <w:r w:rsidR="0061214A" w:rsidRPr="00EA2846">
        <w:rPr>
          <w:sz w:val="28"/>
          <w:szCs w:val="28"/>
        </w:rPr>
        <w:t xml:space="preserve">и документами, </w:t>
      </w:r>
      <w:r w:rsidRPr="00EA2846">
        <w:rPr>
          <w:sz w:val="28"/>
          <w:szCs w:val="28"/>
        </w:rPr>
        <w:t>подтверждающи</w:t>
      </w:r>
      <w:r w:rsidR="0061214A" w:rsidRPr="00EA2846">
        <w:rPr>
          <w:sz w:val="28"/>
          <w:szCs w:val="28"/>
        </w:rPr>
        <w:t>ми</w:t>
      </w:r>
      <w:r w:rsidRPr="00EA2846">
        <w:rPr>
          <w:sz w:val="28"/>
          <w:szCs w:val="28"/>
        </w:rPr>
        <w:t xml:space="preserve"> статус ребенка.</w:t>
      </w:r>
    </w:p>
    <w:p w:rsidR="00F93F48" w:rsidRPr="00EA2846" w:rsidRDefault="00F93F48" w:rsidP="00F93F48">
      <w:pPr>
        <w:widowControl w:val="0"/>
        <w:autoSpaceDE w:val="0"/>
        <w:autoSpaceDN w:val="0"/>
        <w:ind w:firstLine="540"/>
        <w:jc w:val="both"/>
        <w:outlineLvl w:val="1"/>
        <w:rPr>
          <w:sz w:val="28"/>
          <w:szCs w:val="28"/>
        </w:rPr>
      </w:pPr>
    </w:p>
    <w:p w:rsidR="000A012D" w:rsidRPr="00EA2846" w:rsidRDefault="000A012D" w:rsidP="000A012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A2846">
        <w:rPr>
          <w:sz w:val="28"/>
          <w:szCs w:val="28"/>
        </w:rPr>
        <w:t xml:space="preserve"> В случае если у обучающегося есть право на получение льготного питания по несколь</w:t>
      </w:r>
      <w:r w:rsidR="00F93F48" w:rsidRPr="00EA2846">
        <w:rPr>
          <w:sz w:val="28"/>
          <w:szCs w:val="28"/>
        </w:rPr>
        <w:t>ким основаниям,</w:t>
      </w:r>
      <w:r w:rsidRPr="00EA2846">
        <w:rPr>
          <w:sz w:val="28"/>
          <w:szCs w:val="28"/>
        </w:rPr>
        <w:t xml:space="preserve"> льгота предоставляется по одному основанию по выбору родителей (законных представителей) обучающихся. Получение льготного питания одновременно по нескольким основаниям не допускается.</w:t>
      </w:r>
    </w:p>
    <w:p w:rsidR="000A012D" w:rsidRPr="00EA2846" w:rsidRDefault="000A012D" w:rsidP="000A012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A2846">
        <w:rPr>
          <w:sz w:val="28"/>
          <w:szCs w:val="28"/>
        </w:rPr>
        <w:t>В случае если обучающийся, получающий начальное общее образование в общеобразовательном учреждении, относится к категории обучающихся с ограниченными возможностями здоровья, в том числе инвалидам, то льготное питание предоставляется такому обучающемуся в следующем порядке:</w:t>
      </w:r>
    </w:p>
    <w:p w:rsidR="000A012D" w:rsidRPr="00EA2846" w:rsidRDefault="000A012D" w:rsidP="000A012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A2846">
        <w:rPr>
          <w:sz w:val="28"/>
          <w:szCs w:val="28"/>
        </w:rPr>
        <w:t>1) питание один раз, как обучающемуся, получающему начальное общее образование в общеобразовательном учреждении;</w:t>
      </w:r>
    </w:p>
    <w:p w:rsidR="000A012D" w:rsidRPr="00EA2846" w:rsidRDefault="000A012D" w:rsidP="000A012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A2846">
        <w:rPr>
          <w:sz w:val="28"/>
          <w:szCs w:val="28"/>
        </w:rPr>
        <w:t xml:space="preserve">2) питание один раз, как обучающемуся с ограниченными возможностями здоровья, в том числе инвалиду. </w:t>
      </w:r>
    </w:p>
    <w:p w:rsidR="00F93F48" w:rsidRPr="00EA2846" w:rsidRDefault="00F93F48">
      <w:pPr>
        <w:rPr>
          <w:sz w:val="28"/>
          <w:szCs w:val="28"/>
        </w:rPr>
      </w:pPr>
      <w:bookmarkStart w:id="4" w:name="_GoBack"/>
      <w:bookmarkEnd w:id="4"/>
    </w:p>
    <w:sectPr w:rsidR="00F93F48" w:rsidRPr="00EA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394B"/>
    <w:multiLevelType w:val="hybridMultilevel"/>
    <w:tmpl w:val="17267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01"/>
    <w:rsid w:val="000A012D"/>
    <w:rsid w:val="00235989"/>
    <w:rsid w:val="00254471"/>
    <w:rsid w:val="002E574F"/>
    <w:rsid w:val="0061214A"/>
    <w:rsid w:val="00760324"/>
    <w:rsid w:val="00AE5701"/>
    <w:rsid w:val="00EA2846"/>
    <w:rsid w:val="00F9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16BE3-8656-455F-8B73-4D5EE501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Теплова Елизавета Андреевна</dc:creator>
  <cp:keywords/>
  <dc:description/>
  <cp:lastModifiedBy>Теплова Елизавета Андреевна</cp:lastModifiedBy>
  <cp:revision>10</cp:revision>
  <dcterms:created xsi:type="dcterms:W3CDTF">2020-08-24T07:30:00Z</dcterms:created>
  <dcterms:modified xsi:type="dcterms:W3CDTF">2020-08-28T01:51:00Z</dcterms:modified>
</cp:coreProperties>
</file>